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27" w:rsidRPr="00F9084E" w:rsidRDefault="00E140A2" w:rsidP="00F9084E">
      <w:pPr>
        <w:jc w:val="center"/>
        <w:rPr>
          <w:rFonts w:ascii="Segoe UI Light" w:hAnsi="Segoe UI Light"/>
          <w:b/>
          <w:sz w:val="24"/>
        </w:rPr>
      </w:pPr>
      <w:r w:rsidRPr="00F9084E">
        <w:rPr>
          <w:rFonts w:ascii="Segoe UI Light" w:hAnsi="Segoe UI Light"/>
          <w:b/>
          <w:sz w:val="24"/>
        </w:rPr>
        <w:t>Induction and the early days: The first meeting</w:t>
      </w:r>
      <w:bookmarkStart w:id="0" w:name="_GoBack"/>
      <w:bookmarkEnd w:id="0"/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6237"/>
        <w:gridCol w:w="4285"/>
      </w:tblGrid>
      <w:tr w:rsidR="00E140A2" w:rsidRPr="00F9084E" w:rsidTr="00F90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Discussion point</w:t>
            </w:r>
          </w:p>
        </w:tc>
        <w:tc>
          <w:tcPr>
            <w:tcW w:w="6237" w:type="dxa"/>
          </w:tcPr>
          <w:p w:rsidR="00E140A2" w:rsidRPr="00F9084E" w:rsidRDefault="00E14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Notes</w:t>
            </w:r>
          </w:p>
        </w:tc>
        <w:tc>
          <w:tcPr>
            <w:tcW w:w="4285" w:type="dxa"/>
          </w:tcPr>
          <w:p w:rsidR="00E140A2" w:rsidRPr="00F9084E" w:rsidRDefault="00E14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 xml:space="preserve">Resources/contact points </w:t>
            </w:r>
          </w:p>
        </w:tc>
      </w:tr>
      <w:tr w:rsidR="00E140A2" w:rsidRPr="00F9084E" w:rsidTr="00F9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Ensure the student is properly enrolled</w:t>
            </w:r>
          </w:p>
        </w:tc>
        <w:tc>
          <w:tcPr>
            <w:tcW w:w="6237" w:type="dxa"/>
          </w:tcPr>
          <w:p w:rsidR="00E140A2" w:rsidRPr="00F9084E" w:rsidRDefault="00E1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Have they signed their enrolment form?</w:t>
            </w:r>
          </w:p>
          <w:p w:rsidR="00E140A2" w:rsidRPr="00F9084E" w:rsidRDefault="00E1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Do they have system log in details?</w:t>
            </w:r>
          </w:p>
          <w:p w:rsidR="00E140A2" w:rsidRPr="00F9084E" w:rsidRDefault="00E1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Do they have library access?</w:t>
            </w:r>
          </w:p>
        </w:tc>
        <w:tc>
          <w:tcPr>
            <w:tcW w:w="4285" w:type="dxa"/>
          </w:tcPr>
          <w:p w:rsidR="00E140A2" w:rsidRPr="00F9084E" w:rsidRDefault="00E1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PGR office</w:t>
            </w:r>
          </w:p>
          <w:p w:rsidR="00E140A2" w:rsidRPr="00F9084E" w:rsidRDefault="00E1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Library</w:t>
            </w:r>
          </w:p>
        </w:tc>
      </w:tr>
      <w:tr w:rsidR="00E140A2" w:rsidRPr="00F9084E" w:rsidTr="00F90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Provide/organise a tour of the department/school</w:t>
            </w:r>
          </w:p>
        </w:tc>
        <w:tc>
          <w:tcPr>
            <w:tcW w:w="6237" w:type="dxa"/>
          </w:tcPr>
          <w:p w:rsidR="00E140A2" w:rsidRPr="00F9084E" w:rsidRDefault="00E1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Show them their working space, or options for working spaces (cross campus).</w:t>
            </w:r>
          </w:p>
          <w:p w:rsidR="00E140A2" w:rsidRPr="00F9084E" w:rsidRDefault="00E1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Explain departmental facilities, i.e. noticeboards, shared spaces, kitchen and toilets.</w:t>
            </w:r>
          </w:p>
          <w:p w:rsidR="00E140A2" w:rsidRPr="00F9084E" w:rsidRDefault="00E1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Explain what storage space they have, both physical and online</w:t>
            </w:r>
          </w:p>
        </w:tc>
        <w:tc>
          <w:tcPr>
            <w:tcW w:w="4285" w:type="dxa"/>
          </w:tcPr>
          <w:p w:rsidR="00E140A2" w:rsidRPr="00F9084E" w:rsidRDefault="00E1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Keys (office/locker/desk)</w:t>
            </w:r>
          </w:p>
        </w:tc>
      </w:tr>
      <w:tr w:rsidR="00E140A2" w:rsidRPr="00F9084E" w:rsidTr="00F9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Ensure the student is aware of induction processes</w:t>
            </w:r>
          </w:p>
        </w:tc>
        <w:tc>
          <w:tcPr>
            <w:tcW w:w="6237" w:type="dxa"/>
          </w:tcPr>
          <w:p w:rsidR="00E140A2" w:rsidRPr="00F9084E" w:rsidRDefault="00E1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Is there a school/college induction?</w:t>
            </w:r>
          </w:p>
          <w:p w:rsidR="00E140A2" w:rsidRPr="00F9084E" w:rsidRDefault="00E1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 xml:space="preserve">Have they booked onto the Graduate School PGR induction? (compulsory) </w:t>
            </w:r>
          </w:p>
        </w:tc>
        <w:tc>
          <w:tcPr>
            <w:tcW w:w="4285" w:type="dxa"/>
          </w:tcPr>
          <w:p w:rsidR="00E140A2" w:rsidRPr="00F9084E" w:rsidRDefault="00E1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School/College admin</w:t>
            </w:r>
          </w:p>
          <w:p w:rsidR="00E140A2" w:rsidRPr="00F9084E" w:rsidRDefault="00E1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Graduate School</w:t>
            </w:r>
          </w:p>
        </w:tc>
      </w:tr>
      <w:tr w:rsidR="00E140A2" w:rsidRPr="00F9084E" w:rsidTr="00F90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Discuss expectations (theirs and yours) concerning the supervisory relationship</w:t>
            </w:r>
          </w:p>
        </w:tc>
        <w:tc>
          <w:tcPr>
            <w:tcW w:w="6237" w:type="dxa"/>
          </w:tcPr>
          <w:p w:rsidR="00E140A2" w:rsidRPr="00F9084E" w:rsidRDefault="00E1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Setting ground rules for the supervisory relationship</w:t>
            </w:r>
          </w:p>
          <w:p w:rsidR="00E140A2" w:rsidRPr="00F9084E" w:rsidRDefault="00E1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Agreeing responsibilities</w:t>
            </w:r>
          </w:p>
        </w:tc>
        <w:tc>
          <w:tcPr>
            <w:tcW w:w="4285" w:type="dxa"/>
          </w:tcPr>
          <w:p w:rsidR="00E140A2" w:rsidRPr="00F9084E" w:rsidRDefault="00E1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Terms and conditions as outlined by the ‘Postgraduate Study Plan and Personal Development Log’</w:t>
            </w:r>
          </w:p>
        </w:tc>
      </w:tr>
      <w:tr w:rsidR="00E140A2" w:rsidRPr="00F9084E" w:rsidTr="00F9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Discuss training needs</w:t>
            </w:r>
          </w:p>
        </w:tc>
        <w:tc>
          <w:tcPr>
            <w:tcW w:w="6237" w:type="dxa"/>
          </w:tcPr>
          <w:p w:rsidR="00E140A2" w:rsidRPr="00F9084E" w:rsidRDefault="00F9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Complete a skills audit</w:t>
            </w:r>
          </w:p>
          <w:p w:rsidR="00F9084E" w:rsidRPr="00F9084E" w:rsidRDefault="00F9084E" w:rsidP="00F9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 xml:space="preserve">Alert the student to provision in the School/College and wider university </w:t>
            </w:r>
          </w:p>
        </w:tc>
        <w:tc>
          <w:tcPr>
            <w:tcW w:w="4285" w:type="dxa"/>
          </w:tcPr>
          <w:p w:rsidR="00E140A2" w:rsidRPr="00F9084E" w:rsidRDefault="00F9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Training and Development Needs Analysis forms (Graduate School portal page)</w:t>
            </w:r>
          </w:p>
        </w:tc>
      </w:tr>
      <w:tr w:rsidR="00E140A2" w:rsidRPr="00F9084E" w:rsidTr="00F90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Introduce local research culture</w:t>
            </w:r>
          </w:p>
        </w:tc>
        <w:tc>
          <w:tcPr>
            <w:tcW w:w="6237" w:type="dxa"/>
          </w:tcPr>
          <w:p w:rsidR="00E140A2" w:rsidRPr="00F9084E" w:rsidRDefault="00F9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Make them aware of departmental seminars and/or research groups and any mechanisms for formal and informal support for PhD students</w:t>
            </w:r>
          </w:p>
        </w:tc>
        <w:tc>
          <w:tcPr>
            <w:tcW w:w="4285" w:type="dxa"/>
          </w:tcPr>
          <w:p w:rsidR="00E140A2" w:rsidRPr="00F9084E" w:rsidRDefault="00F9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PALs for PhDs (Graduate School)</w:t>
            </w:r>
          </w:p>
        </w:tc>
      </w:tr>
      <w:tr w:rsidR="00E140A2" w:rsidRPr="00F9084E" w:rsidTr="00F9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Check on disability/learning difference/ long term medical conditions</w:t>
            </w:r>
          </w:p>
        </w:tc>
        <w:tc>
          <w:tcPr>
            <w:tcW w:w="6237" w:type="dxa"/>
          </w:tcPr>
          <w:p w:rsidR="00E140A2" w:rsidRPr="00F9084E" w:rsidRDefault="00F9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Students may choose not to disclose these but it is important to provide the opportunity</w:t>
            </w:r>
          </w:p>
        </w:tc>
        <w:tc>
          <w:tcPr>
            <w:tcW w:w="4285" w:type="dxa"/>
          </w:tcPr>
          <w:p w:rsidR="00E140A2" w:rsidRPr="00F9084E" w:rsidRDefault="00F9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Alert/refer to The Student Wellbeing Centre if appropriate</w:t>
            </w:r>
          </w:p>
        </w:tc>
      </w:tr>
      <w:tr w:rsidR="00E140A2" w:rsidRPr="00F9084E" w:rsidTr="00F90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Explore other things that might be problematic</w:t>
            </w:r>
          </w:p>
        </w:tc>
        <w:tc>
          <w:tcPr>
            <w:tcW w:w="6237" w:type="dxa"/>
          </w:tcPr>
          <w:p w:rsidR="00E140A2" w:rsidRPr="00F9084E" w:rsidRDefault="00F9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 xml:space="preserve">E.g. Finance, accommodation, family, being away from familiar surroundings, language difficulties </w:t>
            </w:r>
          </w:p>
        </w:tc>
        <w:tc>
          <w:tcPr>
            <w:tcW w:w="4285" w:type="dxa"/>
          </w:tcPr>
          <w:p w:rsidR="00E140A2" w:rsidRPr="00F9084E" w:rsidRDefault="00F9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Alert to the Accommodation office, student support centre and/or English Language Centre as required</w:t>
            </w:r>
          </w:p>
        </w:tc>
      </w:tr>
      <w:tr w:rsidR="00E140A2" w:rsidRPr="00F9084E" w:rsidTr="00F9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140A2" w:rsidRPr="00F9084E" w:rsidRDefault="00E140A2">
            <w:pPr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Health and Safety</w:t>
            </w:r>
          </w:p>
        </w:tc>
        <w:tc>
          <w:tcPr>
            <w:tcW w:w="6237" w:type="dxa"/>
          </w:tcPr>
          <w:p w:rsidR="00E140A2" w:rsidRPr="00F9084E" w:rsidRDefault="00F9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Ensure that the student is aware of appropriate Health and Safety policy and procedures</w:t>
            </w:r>
          </w:p>
        </w:tc>
        <w:tc>
          <w:tcPr>
            <w:tcW w:w="4285" w:type="dxa"/>
          </w:tcPr>
          <w:p w:rsidR="00E140A2" w:rsidRPr="00F9084E" w:rsidRDefault="00F9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</w:rPr>
            </w:pPr>
            <w:r w:rsidRPr="00F9084E">
              <w:rPr>
                <w:rFonts w:ascii="Segoe UI Light" w:hAnsi="Segoe UI Light"/>
              </w:rPr>
              <w:t>University/College/ School policy</w:t>
            </w:r>
          </w:p>
        </w:tc>
      </w:tr>
    </w:tbl>
    <w:p w:rsidR="00E140A2" w:rsidRDefault="00E140A2"/>
    <w:sectPr w:rsidR="00E140A2" w:rsidSect="00F9084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A2" w:rsidRDefault="00E140A2" w:rsidP="00E140A2">
      <w:pPr>
        <w:spacing w:after="0" w:line="240" w:lineRule="auto"/>
      </w:pPr>
      <w:r>
        <w:separator/>
      </w:r>
    </w:p>
  </w:endnote>
  <w:endnote w:type="continuationSeparator" w:id="0">
    <w:p w:rsidR="00E140A2" w:rsidRDefault="00E140A2" w:rsidP="00E1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A2" w:rsidRDefault="00E140A2" w:rsidP="00E140A2">
    <w:pPr>
      <w:pStyle w:val="Footer"/>
      <w:jc w:val="right"/>
    </w:pPr>
    <w:r>
      <w:t>Adapted from London School of Economics: Handbook for PhD Supervisors</w:t>
    </w:r>
  </w:p>
  <w:p w:rsidR="00E140A2" w:rsidRDefault="00E1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A2" w:rsidRDefault="00E140A2" w:rsidP="00E140A2">
      <w:pPr>
        <w:spacing w:after="0" w:line="240" w:lineRule="auto"/>
      </w:pPr>
      <w:r>
        <w:separator/>
      </w:r>
    </w:p>
  </w:footnote>
  <w:footnote w:type="continuationSeparator" w:id="0">
    <w:p w:rsidR="00E140A2" w:rsidRDefault="00E140A2" w:rsidP="00E1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2"/>
    <w:rsid w:val="00265983"/>
    <w:rsid w:val="00E140A2"/>
    <w:rsid w:val="00F85461"/>
    <w:rsid w:val="00F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A2"/>
  </w:style>
  <w:style w:type="paragraph" w:styleId="Footer">
    <w:name w:val="footer"/>
    <w:basedOn w:val="Normal"/>
    <w:link w:val="FooterChar"/>
    <w:uiPriority w:val="99"/>
    <w:unhideWhenUsed/>
    <w:rsid w:val="00E1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A2"/>
  </w:style>
  <w:style w:type="paragraph" w:styleId="BalloonText">
    <w:name w:val="Balloon Text"/>
    <w:basedOn w:val="Normal"/>
    <w:link w:val="BalloonTextChar"/>
    <w:uiPriority w:val="99"/>
    <w:semiHidden/>
    <w:unhideWhenUsed/>
    <w:rsid w:val="00E1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A2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F90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A2"/>
  </w:style>
  <w:style w:type="paragraph" w:styleId="Footer">
    <w:name w:val="footer"/>
    <w:basedOn w:val="Normal"/>
    <w:link w:val="FooterChar"/>
    <w:uiPriority w:val="99"/>
    <w:unhideWhenUsed/>
    <w:rsid w:val="00E1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A2"/>
  </w:style>
  <w:style w:type="paragraph" w:styleId="BalloonText">
    <w:name w:val="Balloon Text"/>
    <w:basedOn w:val="Normal"/>
    <w:link w:val="BalloonTextChar"/>
    <w:uiPriority w:val="99"/>
    <w:semiHidden/>
    <w:unhideWhenUsed/>
    <w:rsid w:val="00E1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A2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F90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EBA9-CC32-4D30-A0EE-8E130355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4469FA7E</Template>
  <TotalTime>19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Sisson</dc:creator>
  <cp:lastModifiedBy>Kelly Sisson</cp:lastModifiedBy>
  <cp:revision>1</cp:revision>
  <dcterms:created xsi:type="dcterms:W3CDTF">2015-09-28T10:32:00Z</dcterms:created>
  <dcterms:modified xsi:type="dcterms:W3CDTF">2015-09-28T10:51:00Z</dcterms:modified>
</cp:coreProperties>
</file>